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87" w:rsidRDefault="00752C87" w:rsidP="00752C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  <w:r>
        <w:rPr>
          <w:rFonts w:eastAsia="Times New Roman" w:cstheme="minorHAnsi"/>
          <w:b/>
          <w:sz w:val="28"/>
          <w:szCs w:val="28"/>
          <w:lang w:eastAsia="fr-FR"/>
        </w:rPr>
        <w:t>Prières universelles de la Veillée (Vigile) de Pâques,</w:t>
      </w:r>
    </w:p>
    <w:p w:rsidR="00752C87" w:rsidRDefault="00752C87" w:rsidP="00752C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  <w:r>
        <w:rPr>
          <w:rFonts w:eastAsia="Times New Roman" w:cstheme="minorHAnsi"/>
          <w:b/>
          <w:sz w:val="28"/>
          <w:szCs w:val="28"/>
          <w:lang w:eastAsia="fr-FR"/>
        </w:rPr>
        <w:t>« </w:t>
      </w:r>
      <w:proofErr w:type="gramStart"/>
      <w:r>
        <w:rPr>
          <w:rFonts w:eastAsia="Times New Roman" w:cstheme="minorHAnsi"/>
          <w:b/>
          <w:sz w:val="28"/>
          <w:szCs w:val="28"/>
          <w:lang w:eastAsia="fr-FR"/>
        </w:rPr>
        <w:t>mère</w:t>
      </w:r>
      <w:proofErr w:type="gramEnd"/>
      <w:r>
        <w:rPr>
          <w:rFonts w:eastAsia="Times New Roman" w:cstheme="minorHAnsi"/>
          <w:b/>
          <w:sz w:val="28"/>
          <w:szCs w:val="28"/>
          <w:lang w:eastAsia="fr-FR"/>
        </w:rPr>
        <w:t xml:space="preserve"> de toutes les veillées ».</w:t>
      </w:r>
    </w:p>
    <w:p w:rsidR="00752C87" w:rsidRDefault="00752C87" w:rsidP="00752C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752C87" w:rsidRDefault="00752C87" w:rsidP="00752C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752C87" w:rsidRDefault="00752C87" w:rsidP="00752C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1. </w:t>
      </w:r>
      <w:r>
        <w:rPr>
          <w:rFonts w:asciiTheme="minorHAnsi" w:hAnsiTheme="minorHAnsi" w:cstheme="minorHAnsi"/>
          <w:sz w:val="28"/>
          <w:szCs w:val="28"/>
        </w:rPr>
        <w:t>Seigneur, en cette nuit où la lumière du Christ a vaincu les ténèbres, fais grandir ton Église dans la foi : qu’elle annonce au monde entier la joie de la Résurrection. </w:t>
      </w:r>
      <w:r>
        <w:rPr>
          <w:rFonts w:asciiTheme="minorHAnsi" w:hAnsiTheme="minorHAnsi" w:cstheme="minorHAnsi"/>
          <w:iCs/>
          <w:sz w:val="28"/>
          <w:szCs w:val="28"/>
        </w:rPr>
        <w:t>Prions le Seigneur.</w:t>
      </w:r>
    </w:p>
    <w:p w:rsidR="00752C87" w:rsidRDefault="00752C87" w:rsidP="00752C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752C87" w:rsidRDefault="00752C87" w:rsidP="00752C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2. </w:t>
      </w:r>
      <w:r>
        <w:rPr>
          <w:rFonts w:asciiTheme="minorHAnsi" w:hAnsiTheme="minorHAnsi" w:cstheme="minorHAnsi"/>
          <w:sz w:val="28"/>
          <w:szCs w:val="28"/>
        </w:rPr>
        <w:t>Seigneur, toi qui fais renaître de l’eau et de l’Esprit, nous te confions les catéchumènes baptisés en cette nuit : qu’ils demeurent fidèles à la grâce reçue et témoignent de ton amour.  </w:t>
      </w:r>
      <w:r>
        <w:rPr>
          <w:rFonts w:asciiTheme="minorHAnsi" w:hAnsiTheme="minorHAnsi" w:cstheme="minorHAnsi"/>
          <w:iCs/>
          <w:sz w:val="28"/>
          <w:szCs w:val="28"/>
        </w:rPr>
        <w:t>Prions le Seigneur.</w:t>
      </w:r>
    </w:p>
    <w:p w:rsidR="00752C87" w:rsidRDefault="00752C87" w:rsidP="00752C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752C87" w:rsidRDefault="00752C87" w:rsidP="00752C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3. </w:t>
      </w:r>
      <w:r>
        <w:rPr>
          <w:rFonts w:asciiTheme="minorHAnsi" w:hAnsiTheme="minorHAnsi" w:cstheme="minorHAnsi"/>
          <w:sz w:val="28"/>
          <w:szCs w:val="28"/>
        </w:rPr>
        <w:t>Seigneur, toi qui veux rassembler tous les hommes, éclaire les responsables des nations : qu’ils recherchent la paix, la justice et le respect de toute vie humaine. </w:t>
      </w:r>
      <w:r>
        <w:rPr>
          <w:rFonts w:asciiTheme="minorHAnsi" w:hAnsiTheme="minorHAnsi" w:cstheme="minorHAnsi"/>
          <w:iCs/>
          <w:sz w:val="28"/>
          <w:szCs w:val="28"/>
        </w:rPr>
        <w:t>Prions le Seigneur.</w:t>
      </w:r>
    </w:p>
    <w:p w:rsidR="00752C87" w:rsidRDefault="00752C87" w:rsidP="00752C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752C87" w:rsidRDefault="00752C87" w:rsidP="00752C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4. </w:t>
      </w:r>
      <w:r>
        <w:rPr>
          <w:rFonts w:asciiTheme="minorHAnsi" w:hAnsiTheme="minorHAnsi" w:cstheme="minorHAnsi"/>
          <w:sz w:val="28"/>
          <w:szCs w:val="28"/>
        </w:rPr>
        <w:t>Seigneur, en cette nuit de victoire sur la mort, souviens-toi de ceux et celles qui souffrent, qui doutent ou qui sont plongés dans l’obscurité : fais briller pour eux la lumière de l’espérance.  </w:t>
      </w:r>
      <w:r>
        <w:rPr>
          <w:rFonts w:asciiTheme="minorHAnsi" w:hAnsiTheme="minorHAnsi" w:cstheme="minorHAnsi"/>
          <w:iCs/>
          <w:sz w:val="28"/>
          <w:szCs w:val="28"/>
        </w:rPr>
        <w:t>Prions le Seigneur.</w:t>
      </w:r>
    </w:p>
    <w:p w:rsidR="00752C87" w:rsidRDefault="00752C87" w:rsidP="00752C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752C87" w:rsidRDefault="00752C87" w:rsidP="00752C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5. </w:t>
      </w:r>
      <w:r>
        <w:rPr>
          <w:rFonts w:asciiTheme="minorHAnsi" w:hAnsiTheme="minorHAnsi" w:cstheme="minorHAnsi"/>
          <w:sz w:val="28"/>
          <w:szCs w:val="28"/>
        </w:rPr>
        <w:t>Seigneur, toi qui nous fais passer des ténèbres à la lumière, renouvelle en chacun de nous la grâce de notre baptême : que nous marchions à la suite du Christ ressuscité. </w:t>
      </w:r>
      <w:r>
        <w:rPr>
          <w:rFonts w:asciiTheme="minorHAnsi" w:hAnsiTheme="minorHAnsi" w:cstheme="minorHAnsi"/>
          <w:iCs/>
          <w:sz w:val="28"/>
          <w:szCs w:val="28"/>
        </w:rPr>
        <w:t>Prions le Seigneur.</w:t>
      </w:r>
    </w:p>
    <w:p w:rsidR="00752C87" w:rsidRDefault="00752C87" w:rsidP="00752C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752C87" w:rsidRDefault="00752C87" w:rsidP="00752C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752C87" w:rsidRDefault="00752C87" w:rsidP="00752C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752C87" w:rsidRDefault="00752C87" w:rsidP="00752C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752C87" w:rsidRDefault="00752C87" w:rsidP="00752C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752C87" w:rsidRDefault="00752C87" w:rsidP="00752C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B11FE6" w:rsidRDefault="00B11FE6"/>
    <w:sectPr w:rsidR="00B11FE6" w:rsidSect="00B11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52C87"/>
    <w:rsid w:val="00752C87"/>
    <w:rsid w:val="007A0C86"/>
    <w:rsid w:val="00B1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2026-03-29T23:24:00Z</dcterms:created>
  <dcterms:modified xsi:type="dcterms:W3CDTF">2026-03-29T23:24:00Z</dcterms:modified>
</cp:coreProperties>
</file>