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D7" w:rsidRDefault="00730689" w:rsidP="00730689">
      <w:pPr>
        <w:jc w:val="center"/>
        <w:rPr>
          <w:b/>
          <w:sz w:val="28"/>
          <w:szCs w:val="28"/>
        </w:rPr>
      </w:pPr>
      <w:r w:rsidRPr="00730689">
        <w:rPr>
          <w:b/>
          <w:sz w:val="28"/>
          <w:szCs w:val="28"/>
        </w:rPr>
        <w:t>Prières universelles</w:t>
      </w:r>
    </w:p>
    <w:p w:rsidR="00730689" w:rsidRDefault="00730689" w:rsidP="00730689">
      <w:pPr>
        <w:jc w:val="center"/>
        <w:rPr>
          <w:b/>
          <w:sz w:val="28"/>
          <w:szCs w:val="28"/>
        </w:rPr>
      </w:pPr>
      <w:r>
        <w:rPr>
          <w:b/>
          <w:sz w:val="28"/>
          <w:szCs w:val="28"/>
        </w:rPr>
        <w:t>Dimanche des Rameaux 2026</w:t>
      </w:r>
    </w:p>
    <w:p w:rsidR="00730689" w:rsidRDefault="00730689" w:rsidP="00730689">
      <w:pPr>
        <w:jc w:val="center"/>
        <w:rPr>
          <w:b/>
          <w:sz w:val="28"/>
          <w:szCs w:val="28"/>
        </w:rPr>
      </w:pPr>
    </w:p>
    <w:p w:rsidR="00730689" w:rsidRDefault="00730689" w:rsidP="00730689">
      <w:pPr>
        <w:jc w:val="center"/>
        <w:rPr>
          <w:b/>
          <w:sz w:val="28"/>
          <w:szCs w:val="28"/>
        </w:rPr>
      </w:pPr>
    </w:p>
    <w:p w:rsidR="00730689" w:rsidRPr="00730689" w:rsidRDefault="00730689" w:rsidP="00730689">
      <w:pPr>
        <w:pStyle w:val="NormalWeb"/>
        <w:shd w:val="clear" w:color="auto" w:fill="FFFFFF"/>
        <w:spacing w:before="0" w:beforeAutospacing="0" w:after="180" w:afterAutospacing="0"/>
        <w:jc w:val="both"/>
        <w:rPr>
          <w:color w:val="222222"/>
          <w:sz w:val="29"/>
          <w:szCs w:val="29"/>
        </w:rPr>
      </w:pPr>
      <w:r w:rsidRPr="00730689">
        <w:rPr>
          <w:color w:val="222222"/>
          <w:sz w:val="29"/>
          <w:szCs w:val="29"/>
        </w:rPr>
        <w:t>1. Seigneur, toi qui as donné à ton Fils la force de ne pas reculer devant l’épreuve, soutiens ton Église dans sa mission : qu’elle demeure fidèle au Christ serviteur et annonce avec courage l’Évangile du salut.</w:t>
      </w:r>
      <w:r>
        <w:rPr>
          <w:color w:val="222222"/>
          <w:sz w:val="29"/>
          <w:szCs w:val="29"/>
        </w:rPr>
        <w:t xml:space="preserve"> </w:t>
      </w:r>
      <w:r w:rsidRPr="00730689">
        <w:rPr>
          <w:color w:val="222222"/>
          <w:sz w:val="29"/>
          <w:szCs w:val="29"/>
        </w:rPr>
        <w:t>Seigneur, nous te prions.</w:t>
      </w:r>
    </w:p>
    <w:p w:rsidR="00730689" w:rsidRDefault="00730689" w:rsidP="00730689">
      <w:pPr>
        <w:pStyle w:val="NormalWeb"/>
        <w:shd w:val="clear" w:color="auto" w:fill="FFFFFF"/>
        <w:spacing w:before="0" w:beforeAutospacing="0" w:after="180" w:afterAutospacing="0"/>
        <w:rPr>
          <w:color w:val="222222"/>
          <w:sz w:val="18"/>
          <w:szCs w:val="18"/>
        </w:rPr>
      </w:pPr>
    </w:p>
    <w:p w:rsidR="00730689" w:rsidRDefault="00730689" w:rsidP="00730689">
      <w:pPr>
        <w:pStyle w:val="NormalWeb"/>
        <w:shd w:val="clear" w:color="auto" w:fill="FFFFFF"/>
        <w:spacing w:before="0" w:beforeAutospacing="0" w:after="180" w:afterAutospacing="0"/>
        <w:jc w:val="both"/>
        <w:rPr>
          <w:color w:val="222222"/>
          <w:sz w:val="29"/>
          <w:szCs w:val="29"/>
        </w:rPr>
      </w:pPr>
      <w:r>
        <w:rPr>
          <w:color w:val="222222"/>
          <w:sz w:val="29"/>
          <w:szCs w:val="29"/>
        </w:rPr>
        <w:t>2. Seigneur, ton Fils a été rejeté et condamné injustement. Inspire aux dirigeants du monde le souci de la justice et de la paix, afin que cessent les violences, les guerres et les abus de pouvoir. Seigneur, nous te prions.</w:t>
      </w:r>
    </w:p>
    <w:p w:rsidR="00730689" w:rsidRDefault="00730689" w:rsidP="00730689">
      <w:pPr>
        <w:pStyle w:val="NormalWeb"/>
        <w:shd w:val="clear" w:color="auto" w:fill="FFFFFF"/>
        <w:spacing w:before="0" w:beforeAutospacing="0" w:after="180" w:afterAutospacing="0"/>
        <w:rPr>
          <w:color w:val="222222"/>
          <w:sz w:val="18"/>
          <w:szCs w:val="18"/>
        </w:rPr>
      </w:pPr>
    </w:p>
    <w:p w:rsidR="00730689" w:rsidRDefault="00730689" w:rsidP="00730689">
      <w:pPr>
        <w:pStyle w:val="NormalWeb"/>
        <w:shd w:val="clear" w:color="auto" w:fill="FFFFFF"/>
        <w:spacing w:before="0" w:beforeAutospacing="0" w:after="180" w:afterAutospacing="0"/>
        <w:jc w:val="both"/>
        <w:rPr>
          <w:color w:val="222222"/>
          <w:sz w:val="29"/>
          <w:szCs w:val="29"/>
        </w:rPr>
      </w:pPr>
      <w:r>
        <w:rPr>
          <w:color w:val="222222"/>
          <w:sz w:val="29"/>
          <w:szCs w:val="29"/>
        </w:rPr>
        <w:t>3.  Seigneur Jésus, toi qui as connu la trahison, l’abandon et la souffrance, sois proche de ceux qui vivent l’épreuve : les malades, les persécutés, les isolés. Donne-leur force et espérance. Seigneur, nous te prions.</w:t>
      </w:r>
    </w:p>
    <w:p w:rsidR="00730689" w:rsidRDefault="00730689" w:rsidP="00730689">
      <w:pPr>
        <w:pStyle w:val="NormalWeb"/>
        <w:shd w:val="clear" w:color="auto" w:fill="FFFFFF"/>
        <w:spacing w:before="0" w:beforeAutospacing="0" w:after="180" w:afterAutospacing="0"/>
        <w:rPr>
          <w:color w:val="222222"/>
          <w:sz w:val="18"/>
          <w:szCs w:val="18"/>
        </w:rPr>
      </w:pPr>
    </w:p>
    <w:p w:rsidR="00730689" w:rsidRDefault="00730689" w:rsidP="00730689">
      <w:pPr>
        <w:pStyle w:val="NormalWeb"/>
        <w:shd w:val="clear" w:color="auto" w:fill="FFFFFF"/>
        <w:spacing w:before="0" w:beforeAutospacing="0" w:after="180" w:afterAutospacing="0"/>
        <w:jc w:val="both"/>
        <w:rPr>
          <w:color w:val="222222"/>
          <w:sz w:val="29"/>
          <w:szCs w:val="29"/>
        </w:rPr>
      </w:pPr>
      <w:r>
        <w:rPr>
          <w:color w:val="222222"/>
          <w:sz w:val="29"/>
          <w:szCs w:val="29"/>
        </w:rPr>
        <w:t>4.  Seigneur, sur la croix, ton Fils a crié vers toi dans la détresse. Rejoins ceux qui traversent le doute ou la nuit de la foi, et fais-leur découvrir ta présence fidèle. Seigneur, nous te prions.</w:t>
      </w:r>
    </w:p>
    <w:p w:rsidR="00730689" w:rsidRDefault="00730689" w:rsidP="00730689">
      <w:pPr>
        <w:pStyle w:val="NormalWeb"/>
        <w:shd w:val="clear" w:color="auto" w:fill="FFFFFF"/>
        <w:spacing w:before="0" w:beforeAutospacing="0" w:after="180" w:afterAutospacing="0"/>
        <w:rPr>
          <w:color w:val="222222"/>
          <w:sz w:val="18"/>
          <w:szCs w:val="18"/>
        </w:rPr>
      </w:pPr>
    </w:p>
    <w:p w:rsidR="00730689" w:rsidRDefault="00730689" w:rsidP="00730689">
      <w:pPr>
        <w:pStyle w:val="NormalWeb"/>
        <w:shd w:val="clear" w:color="auto" w:fill="FFFFFF"/>
        <w:spacing w:before="0" w:beforeAutospacing="0" w:after="180" w:afterAutospacing="0"/>
        <w:jc w:val="both"/>
        <w:rPr>
          <w:color w:val="222222"/>
          <w:sz w:val="29"/>
          <w:szCs w:val="29"/>
        </w:rPr>
      </w:pPr>
      <w:r>
        <w:rPr>
          <w:color w:val="222222"/>
          <w:sz w:val="29"/>
          <w:szCs w:val="29"/>
        </w:rPr>
        <w:t>5. Seigneur, en entrant dans la Semaine Sainte, apprends-nous à suivre ton Fils avec foi : que nos rameaux ne soient pas seulement des signes extérieurs, mais l’expression d’un cœur converti. Seigneur, nous te prions.</w:t>
      </w:r>
    </w:p>
    <w:p w:rsidR="00730689" w:rsidRPr="00730689" w:rsidRDefault="00730689" w:rsidP="00730689">
      <w:pPr>
        <w:jc w:val="center"/>
        <w:rPr>
          <w:b/>
          <w:sz w:val="28"/>
          <w:szCs w:val="28"/>
        </w:rPr>
      </w:pPr>
    </w:p>
    <w:sectPr w:rsidR="00730689" w:rsidRPr="00730689" w:rsidSect="00914E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27B5"/>
    <w:multiLevelType w:val="hybridMultilevel"/>
    <w:tmpl w:val="EDF461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0689"/>
    <w:rsid w:val="00730689"/>
    <w:rsid w:val="00914E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06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568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975</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2026-03-22T18:30:00Z</dcterms:created>
  <dcterms:modified xsi:type="dcterms:W3CDTF">2026-03-22T18:34:00Z</dcterms:modified>
</cp:coreProperties>
</file>