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19" w:rsidRDefault="002F4219" w:rsidP="002F4219">
      <w:pPr>
        <w:pStyle w:val="NormalWeb"/>
        <w:shd w:val="clear" w:color="auto" w:fill="FFFFFF"/>
        <w:spacing w:before="0" w:beforeAutospacing="0" w:after="210" w:afterAutospacing="0"/>
        <w:jc w:val="center"/>
        <w:rPr>
          <w:rFonts w:ascii="TimesNewRomanPS-BoldMT" w:hAnsi="TimesNewRomanPS-BoldMT"/>
          <w:b/>
          <w:bCs/>
          <w:color w:val="222222"/>
          <w:sz w:val="32"/>
          <w:szCs w:val="32"/>
        </w:rPr>
      </w:pPr>
      <w:r>
        <w:rPr>
          <w:rFonts w:ascii="TimesNewRomanPS-BoldMT" w:hAnsi="TimesNewRomanPS-BoldMT"/>
          <w:b/>
          <w:bCs/>
          <w:color w:val="222222"/>
          <w:sz w:val="32"/>
          <w:szCs w:val="32"/>
        </w:rPr>
        <w:t xml:space="preserve">Prières  </w:t>
      </w:r>
      <w:r w:rsidR="00924934">
        <w:rPr>
          <w:rFonts w:ascii="TimesNewRomanPS-BoldMT" w:hAnsi="TimesNewRomanPS-BoldMT"/>
          <w:b/>
          <w:bCs/>
          <w:color w:val="222222"/>
          <w:sz w:val="32"/>
          <w:szCs w:val="32"/>
        </w:rPr>
        <w:t>universelles pour le dimanche 28</w:t>
      </w:r>
      <w:r>
        <w:rPr>
          <w:rFonts w:ascii="TimesNewRomanPS-BoldMT" w:hAnsi="TimesNewRomanPS-BoldMT"/>
          <w:b/>
          <w:bCs/>
          <w:color w:val="222222"/>
          <w:sz w:val="32"/>
          <w:szCs w:val="32"/>
        </w:rPr>
        <w:t xml:space="preserve"> juin</w:t>
      </w:r>
      <w:r w:rsidR="00924934">
        <w:rPr>
          <w:rFonts w:ascii="TimesNewRomanPS-BoldMT" w:hAnsi="TimesNewRomanPS-BoldMT"/>
          <w:b/>
          <w:bCs/>
          <w:color w:val="222222"/>
          <w:sz w:val="32"/>
          <w:szCs w:val="32"/>
        </w:rPr>
        <w:br/>
        <w:t>13° dimanche du temps ordinaire</w:t>
      </w:r>
    </w:p>
    <w:p w:rsidR="002F4219" w:rsidRDefault="002F4219" w:rsidP="002F4219">
      <w:pPr>
        <w:pStyle w:val="NormalWeb"/>
        <w:shd w:val="clear" w:color="auto" w:fill="FFFFFF"/>
        <w:spacing w:before="0" w:beforeAutospacing="0" w:after="210" w:afterAutospacing="0"/>
        <w:jc w:val="center"/>
        <w:rPr>
          <w:rFonts w:ascii="TimesNewRomanPS-BoldMT" w:hAnsi="TimesNewRomanPS-BoldMT"/>
          <w:b/>
          <w:bCs/>
          <w:color w:val="222222"/>
          <w:sz w:val="32"/>
          <w:szCs w:val="32"/>
        </w:rPr>
      </w:pPr>
    </w:p>
    <w:p w:rsidR="002F4219" w:rsidRDefault="002F4219" w:rsidP="002F4219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="TimesNewRomanPS-BoldMT" w:hAnsi="TimesNewRomanPS-BoldMT"/>
          <w:b/>
          <w:bCs/>
          <w:color w:val="222222"/>
          <w:sz w:val="32"/>
          <w:szCs w:val="32"/>
        </w:rPr>
      </w:pPr>
    </w:p>
    <w:p w:rsidR="002F4219" w:rsidRPr="002F4219" w:rsidRDefault="002F4219" w:rsidP="002F4219">
      <w:pPr>
        <w:pStyle w:val="NormalWeb"/>
        <w:shd w:val="clear" w:color="auto" w:fill="FFFFFF"/>
        <w:spacing w:before="0" w:beforeAutospacing="0" w:after="210" w:afterAutospacing="0"/>
        <w:jc w:val="both"/>
        <w:rPr>
          <w:color w:val="222222"/>
          <w:sz w:val="32"/>
          <w:szCs w:val="32"/>
        </w:rPr>
      </w:pPr>
      <w:r>
        <w:rPr>
          <w:rFonts w:ascii="TimesNewRomanPS-BoldMT" w:hAnsi="TimesNewRomanPS-BoldMT"/>
          <w:b/>
          <w:bCs/>
          <w:color w:val="222222"/>
          <w:sz w:val="32"/>
          <w:szCs w:val="32"/>
        </w:rPr>
        <w:t xml:space="preserve">1. </w:t>
      </w:r>
      <w:r>
        <w:rPr>
          <w:color w:val="222222"/>
          <w:sz w:val="30"/>
          <w:szCs w:val="30"/>
        </w:rPr>
        <w:t>Saint Pierre a reçu la mission de confirmer ses frères dans la foi, et saint Paul a porté l’Évangile jusqu’aux nations. Prions pour le pape, les évêques, les prêtres, les diacres et tous les baptisés : qu’ils annoncent avec courage et fidélité la Bonne Nouvelle du Christ. Seigneur nous te prions.</w:t>
      </w:r>
    </w:p>
    <w:p w:rsidR="002F4219" w:rsidRDefault="002F4219" w:rsidP="002F421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30"/>
          <w:szCs w:val="30"/>
        </w:rPr>
      </w:pPr>
    </w:p>
    <w:p w:rsidR="002F4219" w:rsidRPr="002F4219" w:rsidRDefault="002F4219" w:rsidP="002F4219">
      <w:pPr>
        <w:pStyle w:val="NormalWeb"/>
        <w:shd w:val="clear" w:color="auto" w:fill="FFFFFF"/>
        <w:spacing w:before="0" w:beforeAutospacing="0" w:after="210" w:afterAutospacing="0"/>
        <w:jc w:val="both"/>
        <w:rPr>
          <w:color w:val="222222"/>
          <w:sz w:val="32"/>
          <w:szCs w:val="32"/>
        </w:rPr>
      </w:pPr>
      <w:r>
        <w:rPr>
          <w:rFonts w:ascii="TimesNewRomanPS-BoldMT" w:hAnsi="TimesNewRomanPS-BoldMT"/>
          <w:b/>
          <w:bCs/>
          <w:color w:val="222222"/>
          <w:sz w:val="32"/>
          <w:szCs w:val="32"/>
        </w:rPr>
        <w:t xml:space="preserve">2. </w:t>
      </w:r>
      <w:r>
        <w:rPr>
          <w:color w:val="222222"/>
          <w:sz w:val="30"/>
          <w:szCs w:val="30"/>
        </w:rPr>
        <w:t>Prions pour les gouvernants et les responsables des nations. Que l’exemple de Pierre et Paul, témoins de vérité et de justice, les inspire à promouvoir la paix, la dignité humaine et le bien commun. Seigneur nous te prions</w:t>
      </w:r>
      <w:proofErr w:type="gramStart"/>
      <w:r>
        <w:rPr>
          <w:color w:val="222222"/>
          <w:sz w:val="30"/>
          <w:szCs w:val="30"/>
        </w:rPr>
        <w:t>..</w:t>
      </w:r>
      <w:proofErr w:type="gramEnd"/>
    </w:p>
    <w:p w:rsidR="002F4219" w:rsidRDefault="002F4219" w:rsidP="002F421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30"/>
          <w:szCs w:val="30"/>
        </w:rPr>
      </w:pPr>
    </w:p>
    <w:p w:rsidR="002F4219" w:rsidRPr="002F4219" w:rsidRDefault="002F4219" w:rsidP="002F4219">
      <w:pPr>
        <w:pStyle w:val="NormalWeb"/>
        <w:shd w:val="clear" w:color="auto" w:fill="FFFFFF"/>
        <w:spacing w:before="0" w:beforeAutospacing="0" w:after="210" w:afterAutospacing="0"/>
        <w:jc w:val="both"/>
        <w:rPr>
          <w:color w:val="222222"/>
          <w:sz w:val="32"/>
          <w:szCs w:val="32"/>
        </w:rPr>
      </w:pPr>
      <w:r>
        <w:rPr>
          <w:rFonts w:ascii="TimesNewRomanPS-BoldMT" w:hAnsi="TimesNewRomanPS-BoldMT"/>
          <w:b/>
          <w:bCs/>
          <w:color w:val="222222"/>
          <w:sz w:val="32"/>
          <w:szCs w:val="32"/>
        </w:rPr>
        <w:t xml:space="preserve">3. </w:t>
      </w:r>
      <w:r>
        <w:rPr>
          <w:color w:val="222222"/>
          <w:sz w:val="30"/>
          <w:szCs w:val="30"/>
        </w:rPr>
        <w:t>Prions pour les malades, les personnes isolées, les prisonniers, les réfugiés et tous ceux qui traversent l’épreuve. Que le Seigneur leur accorde force, espérance et soutien à travers la solidarité de leurs frères et sœurs. Seigneur nous te prions</w:t>
      </w:r>
    </w:p>
    <w:p w:rsidR="002F4219" w:rsidRPr="002F4219" w:rsidRDefault="002F4219" w:rsidP="002F4219">
      <w:pPr>
        <w:pStyle w:val="NormalWeb"/>
        <w:shd w:val="clear" w:color="auto" w:fill="FFFFFF"/>
        <w:spacing w:before="0" w:beforeAutospacing="0" w:after="210" w:afterAutospacing="0"/>
        <w:jc w:val="both"/>
        <w:rPr>
          <w:color w:val="222222"/>
          <w:sz w:val="32"/>
          <w:szCs w:val="32"/>
        </w:rPr>
      </w:pPr>
      <w:r>
        <w:rPr>
          <w:rFonts w:ascii="TimesNewRomanPS-BoldMT" w:hAnsi="TimesNewRomanPS-BoldMT"/>
          <w:b/>
          <w:bCs/>
          <w:color w:val="222222"/>
          <w:sz w:val="32"/>
          <w:szCs w:val="32"/>
        </w:rPr>
        <w:t xml:space="preserve">4. </w:t>
      </w:r>
      <w:r>
        <w:rPr>
          <w:color w:val="222222"/>
          <w:sz w:val="32"/>
          <w:szCs w:val="32"/>
        </w:rPr>
        <w:t xml:space="preserve"> </w:t>
      </w:r>
      <w:r>
        <w:rPr>
          <w:color w:val="222222"/>
          <w:sz w:val="30"/>
          <w:szCs w:val="30"/>
        </w:rPr>
        <w:t>Prions pour ceux qui consacrent leur vie à l’annonce de la Parole de Dieu. Que l’Esprit Saint les fortifie dans leur mission et fasse grandir dans le monde le désir de connaître le Christ. Seigneur nous te prions.</w:t>
      </w:r>
    </w:p>
    <w:p w:rsidR="002F4219" w:rsidRPr="002F4219" w:rsidRDefault="002F4219" w:rsidP="002F421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30"/>
          <w:szCs w:val="30"/>
        </w:rPr>
      </w:pPr>
    </w:p>
    <w:p w:rsidR="002F4219" w:rsidRDefault="002F4219" w:rsidP="002F4219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30"/>
          <w:szCs w:val="30"/>
        </w:rPr>
      </w:pPr>
      <w:r w:rsidRPr="002F4219">
        <w:rPr>
          <w:b/>
          <w:color w:val="222222"/>
          <w:sz w:val="30"/>
          <w:szCs w:val="30"/>
        </w:rPr>
        <w:t>5</w:t>
      </w:r>
      <w:r>
        <w:rPr>
          <w:color w:val="222222"/>
          <w:sz w:val="30"/>
          <w:szCs w:val="30"/>
        </w:rPr>
        <w:t>. Prions pour notre pôle missionnaire  et pour tous ceux et celles qui participent à cette célébration. À l’exemple de saint Pierre et de saint Paul, que nous demeurions unis dans la foi, généreux dans le service et ardents dans la charité. Seigneur nous te prions.</w:t>
      </w:r>
    </w:p>
    <w:p w:rsidR="00FD6FE3" w:rsidRDefault="00FD6FE3" w:rsidP="002F4219">
      <w:pPr>
        <w:jc w:val="both"/>
      </w:pPr>
    </w:p>
    <w:sectPr w:rsidR="00FD6FE3" w:rsidSect="00FD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219"/>
    <w:rsid w:val="001A2416"/>
    <w:rsid w:val="002F4219"/>
    <w:rsid w:val="00924934"/>
    <w:rsid w:val="00FD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2026-06-22T13:18:00Z</dcterms:created>
  <dcterms:modified xsi:type="dcterms:W3CDTF">2026-06-22T14:25:00Z</dcterms:modified>
</cp:coreProperties>
</file>