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AE9" w:rsidRPr="009F7AE9" w:rsidRDefault="009F7AE9" w:rsidP="009F7AE9">
      <w:pPr>
        <w:pStyle w:val="NormalWeb"/>
        <w:shd w:val="clear" w:color="auto" w:fill="FFFFFF"/>
        <w:spacing w:before="0" w:beforeAutospacing="0" w:after="180" w:afterAutospacing="0"/>
        <w:jc w:val="center"/>
        <w:rPr>
          <w:b/>
          <w:color w:val="222222"/>
          <w:sz w:val="30"/>
          <w:szCs w:val="30"/>
        </w:rPr>
      </w:pPr>
      <w:r w:rsidRPr="009F7AE9">
        <w:rPr>
          <w:b/>
          <w:color w:val="222222"/>
          <w:sz w:val="30"/>
          <w:szCs w:val="30"/>
        </w:rPr>
        <w:t>Prières universelles pour le Jeudi de l’Ascension</w:t>
      </w:r>
    </w:p>
    <w:p w:rsidR="009F7AE9" w:rsidRDefault="009F7AE9" w:rsidP="009F7AE9">
      <w:pPr>
        <w:pStyle w:val="NormalWeb"/>
        <w:shd w:val="clear" w:color="auto" w:fill="FFFFFF"/>
        <w:spacing w:before="0" w:beforeAutospacing="0" w:after="180" w:afterAutospacing="0"/>
        <w:rPr>
          <w:color w:val="222222"/>
          <w:sz w:val="30"/>
          <w:szCs w:val="30"/>
        </w:rPr>
      </w:pPr>
    </w:p>
    <w:p w:rsidR="009F7AE9" w:rsidRPr="009F7AE9" w:rsidRDefault="009F7AE9" w:rsidP="009F7AE9">
      <w:pPr>
        <w:pStyle w:val="NormalWeb"/>
        <w:shd w:val="clear" w:color="auto" w:fill="FFFFFF"/>
        <w:spacing w:before="0" w:beforeAutospacing="0" w:after="180" w:afterAutospacing="0"/>
        <w:jc w:val="both"/>
        <w:rPr>
          <w:rFonts w:asciiTheme="minorHAnsi" w:hAnsiTheme="minorHAnsi" w:cstheme="minorHAnsi"/>
          <w:b/>
          <w:color w:val="222222"/>
          <w:sz w:val="28"/>
          <w:szCs w:val="28"/>
        </w:rPr>
      </w:pPr>
      <w:r w:rsidRPr="009F7AE9">
        <w:rPr>
          <w:rFonts w:asciiTheme="minorHAnsi" w:hAnsiTheme="minorHAnsi" w:cstheme="minorHAnsi"/>
          <w:b/>
          <w:color w:val="222222"/>
          <w:sz w:val="28"/>
          <w:szCs w:val="28"/>
        </w:rPr>
        <w:t xml:space="preserve">1. Seigneur Jésus, toi qui es monté vers le Père et qui envoies tes disciples dans le monde entier, soutiens ton Église dans sa mission d’annoncer l’Évangile avec foi, courage et joie. Seigneur nous </w:t>
      </w:r>
      <w:r w:rsidRPr="009F7AE9">
        <w:rPr>
          <w:rFonts w:asciiTheme="minorHAnsi" w:hAnsiTheme="minorHAnsi" w:cstheme="minorHAnsi"/>
          <w:b/>
          <w:bCs/>
          <w:color w:val="222222"/>
          <w:sz w:val="28"/>
          <w:szCs w:val="28"/>
        </w:rPr>
        <w:t xml:space="preserve"> te prions.</w:t>
      </w:r>
    </w:p>
    <w:p w:rsidR="009F7AE9" w:rsidRPr="009F7AE9" w:rsidRDefault="009F7AE9" w:rsidP="009F7AE9">
      <w:pPr>
        <w:pStyle w:val="NormalWeb"/>
        <w:shd w:val="clear" w:color="auto" w:fill="FFFFFF"/>
        <w:spacing w:before="0" w:beforeAutospacing="0" w:after="180" w:afterAutospacing="0"/>
        <w:jc w:val="both"/>
        <w:rPr>
          <w:rFonts w:asciiTheme="minorHAnsi" w:hAnsiTheme="minorHAnsi" w:cstheme="minorHAnsi"/>
          <w:b/>
          <w:color w:val="222222"/>
          <w:sz w:val="28"/>
          <w:szCs w:val="28"/>
        </w:rPr>
      </w:pPr>
      <w:r w:rsidRPr="009F7AE9">
        <w:rPr>
          <w:rFonts w:asciiTheme="minorHAnsi" w:hAnsiTheme="minorHAnsi" w:cstheme="minorHAnsi"/>
          <w:b/>
          <w:color w:val="222222"/>
          <w:sz w:val="28"/>
          <w:szCs w:val="28"/>
        </w:rPr>
        <w:br/>
        <w:t>2. Christ ressuscité, toi qui règnes dans la gloire, inspire aux dirigeants des peuples des chemins de paix, de justice et de fraternité entre les nations.</w:t>
      </w:r>
      <w:r w:rsidRPr="009F7AE9">
        <w:rPr>
          <w:rFonts w:asciiTheme="minorHAnsi" w:hAnsiTheme="minorHAnsi" w:cstheme="minorHAnsi"/>
          <w:b/>
          <w:color w:val="222222"/>
          <w:sz w:val="28"/>
          <w:szCs w:val="28"/>
        </w:rPr>
        <w:br/>
      </w:r>
      <w:r w:rsidRPr="009F7AE9">
        <w:rPr>
          <w:rFonts w:asciiTheme="minorHAnsi" w:hAnsiTheme="minorHAnsi" w:cstheme="minorHAnsi"/>
          <w:b/>
          <w:bCs/>
          <w:color w:val="222222"/>
          <w:sz w:val="28"/>
          <w:szCs w:val="28"/>
        </w:rPr>
        <w:t>Seigneur nous te prions.</w:t>
      </w:r>
    </w:p>
    <w:p w:rsidR="009F7AE9" w:rsidRPr="009F7AE9" w:rsidRDefault="009F7AE9" w:rsidP="009F7AE9">
      <w:pPr>
        <w:pStyle w:val="NormalWeb"/>
        <w:shd w:val="clear" w:color="auto" w:fill="FFFFFF"/>
        <w:spacing w:before="0" w:beforeAutospacing="0" w:after="180" w:afterAutospacing="0"/>
        <w:jc w:val="both"/>
        <w:rPr>
          <w:rFonts w:asciiTheme="minorHAnsi" w:hAnsiTheme="minorHAnsi" w:cstheme="minorHAnsi"/>
          <w:b/>
          <w:color w:val="222222"/>
          <w:sz w:val="28"/>
          <w:szCs w:val="28"/>
        </w:rPr>
      </w:pPr>
    </w:p>
    <w:p w:rsidR="009F7AE9" w:rsidRPr="009F7AE9" w:rsidRDefault="009F7AE9" w:rsidP="009F7AE9">
      <w:pPr>
        <w:pStyle w:val="NormalWeb"/>
        <w:shd w:val="clear" w:color="auto" w:fill="FFFFFF"/>
        <w:spacing w:before="0" w:beforeAutospacing="0" w:after="180" w:afterAutospacing="0"/>
        <w:jc w:val="both"/>
        <w:rPr>
          <w:rFonts w:asciiTheme="minorHAnsi" w:hAnsiTheme="minorHAnsi" w:cstheme="minorHAnsi"/>
          <w:b/>
          <w:color w:val="222222"/>
          <w:sz w:val="28"/>
          <w:szCs w:val="28"/>
        </w:rPr>
      </w:pPr>
      <w:r w:rsidRPr="009F7AE9">
        <w:rPr>
          <w:rFonts w:asciiTheme="minorHAnsi" w:hAnsiTheme="minorHAnsi" w:cstheme="minorHAnsi"/>
          <w:b/>
          <w:bCs/>
          <w:color w:val="222222"/>
          <w:sz w:val="28"/>
          <w:szCs w:val="28"/>
        </w:rPr>
        <w:t xml:space="preserve">3. </w:t>
      </w:r>
      <w:r w:rsidRPr="009F7AE9">
        <w:rPr>
          <w:rFonts w:asciiTheme="minorHAnsi" w:hAnsiTheme="minorHAnsi" w:cstheme="minorHAnsi"/>
          <w:b/>
          <w:color w:val="222222"/>
          <w:sz w:val="28"/>
          <w:szCs w:val="28"/>
        </w:rPr>
        <w:t xml:space="preserve">Seigneur, toi qui as promis : </w:t>
      </w:r>
      <w:r w:rsidRPr="009F7AE9">
        <w:rPr>
          <w:rFonts w:asciiTheme="minorHAnsi" w:hAnsiTheme="minorHAnsi" w:cstheme="minorHAnsi"/>
          <w:b/>
          <w:i/>
          <w:color w:val="222222"/>
          <w:sz w:val="28"/>
          <w:szCs w:val="28"/>
        </w:rPr>
        <w:t>« Je suis avec vous tous les jours</w:t>
      </w:r>
      <w:r w:rsidRPr="009F7AE9">
        <w:rPr>
          <w:rFonts w:asciiTheme="minorHAnsi" w:hAnsiTheme="minorHAnsi" w:cstheme="minorHAnsi"/>
          <w:b/>
          <w:color w:val="222222"/>
          <w:sz w:val="28"/>
          <w:szCs w:val="28"/>
        </w:rPr>
        <w:t xml:space="preserve"> », viens réconforter les personnes éprouvées, les malades, les isolés et tous ceux qui ont perdu l’espérance. Seigneur nous</w:t>
      </w:r>
      <w:r w:rsidRPr="009F7AE9">
        <w:rPr>
          <w:rFonts w:asciiTheme="minorHAnsi" w:hAnsiTheme="minorHAnsi" w:cstheme="minorHAnsi"/>
          <w:b/>
          <w:bCs/>
          <w:color w:val="222222"/>
          <w:sz w:val="28"/>
          <w:szCs w:val="28"/>
        </w:rPr>
        <w:t xml:space="preserve"> te prions.</w:t>
      </w:r>
    </w:p>
    <w:p w:rsidR="009F7AE9" w:rsidRPr="009F7AE9" w:rsidRDefault="009F7AE9" w:rsidP="009F7AE9">
      <w:pPr>
        <w:pStyle w:val="NormalWeb"/>
        <w:shd w:val="clear" w:color="auto" w:fill="FFFFFF"/>
        <w:spacing w:before="0" w:beforeAutospacing="0" w:after="180" w:afterAutospacing="0"/>
        <w:jc w:val="both"/>
        <w:rPr>
          <w:rFonts w:asciiTheme="minorHAnsi" w:hAnsiTheme="minorHAnsi" w:cstheme="minorHAnsi"/>
          <w:b/>
          <w:color w:val="222222"/>
          <w:sz w:val="28"/>
          <w:szCs w:val="28"/>
        </w:rPr>
      </w:pPr>
    </w:p>
    <w:p w:rsidR="009F7AE9" w:rsidRPr="009F7AE9" w:rsidRDefault="009F7AE9" w:rsidP="009F7AE9">
      <w:pPr>
        <w:pStyle w:val="NormalWeb"/>
        <w:shd w:val="clear" w:color="auto" w:fill="FFFFFF"/>
        <w:spacing w:before="0" w:beforeAutospacing="0" w:after="180" w:afterAutospacing="0"/>
        <w:jc w:val="both"/>
        <w:rPr>
          <w:rFonts w:asciiTheme="minorHAnsi" w:hAnsiTheme="minorHAnsi" w:cstheme="minorHAnsi"/>
          <w:b/>
          <w:color w:val="222222"/>
          <w:sz w:val="28"/>
          <w:szCs w:val="28"/>
        </w:rPr>
      </w:pPr>
      <w:r w:rsidRPr="009F7AE9">
        <w:rPr>
          <w:rFonts w:asciiTheme="minorHAnsi" w:hAnsiTheme="minorHAnsi" w:cstheme="minorHAnsi"/>
          <w:b/>
          <w:bCs/>
          <w:color w:val="222222"/>
          <w:sz w:val="28"/>
          <w:szCs w:val="28"/>
        </w:rPr>
        <w:t xml:space="preserve">4. </w:t>
      </w:r>
      <w:r w:rsidRPr="009F7AE9">
        <w:rPr>
          <w:rFonts w:asciiTheme="minorHAnsi" w:hAnsiTheme="minorHAnsi" w:cstheme="minorHAnsi"/>
          <w:b/>
          <w:color w:val="222222"/>
          <w:sz w:val="28"/>
          <w:szCs w:val="28"/>
        </w:rPr>
        <w:t xml:space="preserve"> Père très bon, bénis tous ceux qui consacrent leur vie à transmettre ta Parole : prêtres, religieux, catéchistes et laïcs engagés. Qu’ils soient signes vivants de ta présence.</w:t>
      </w:r>
      <w:r>
        <w:rPr>
          <w:rFonts w:asciiTheme="minorHAnsi" w:hAnsiTheme="minorHAnsi" w:cstheme="minorHAnsi"/>
          <w:b/>
          <w:color w:val="222222"/>
          <w:sz w:val="28"/>
          <w:szCs w:val="28"/>
        </w:rPr>
        <w:t xml:space="preserve"> Seigneur </w:t>
      </w:r>
      <w:r w:rsidRPr="009F7AE9">
        <w:rPr>
          <w:rFonts w:asciiTheme="minorHAnsi" w:hAnsiTheme="minorHAnsi" w:cstheme="minorHAnsi"/>
          <w:b/>
          <w:bCs/>
          <w:color w:val="222222"/>
          <w:sz w:val="28"/>
          <w:szCs w:val="28"/>
        </w:rPr>
        <w:t>nous te prions.</w:t>
      </w:r>
    </w:p>
    <w:p w:rsidR="009F7AE9" w:rsidRPr="009F7AE9" w:rsidRDefault="009F7AE9" w:rsidP="009F7AE9">
      <w:pPr>
        <w:pStyle w:val="NormalWeb"/>
        <w:shd w:val="clear" w:color="auto" w:fill="FFFFFF"/>
        <w:spacing w:before="0" w:beforeAutospacing="0" w:after="180" w:afterAutospacing="0"/>
        <w:jc w:val="both"/>
        <w:rPr>
          <w:rFonts w:asciiTheme="minorHAnsi" w:hAnsiTheme="minorHAnsi" w:cstheme="minorHAnsi"/>
          <w:b/>
          <w:color w:val="222222"/>
          <w:sz w:val="28"/>
          <w:szCs w:val="28"/>
        </w:rPr>
      </w:pPr>
    </w:p>
    <w:p w:rsidR="009F7AE9" w:rsidRPr="009F7AE9" w:rsidRDefault="009F7AE9" w:rsidP="009F7AE9">
      <w:pPr>
        <w:pStyle w:val="NormalWeb"/>
        <w:shd w:val="clear" w:color="auto" w:fill="FFFFFF"/>
        <w:spacing w:before="0" w:beforeAutospacing="0" w:after="180" w:afterAutospacing="0"/>
        <w:jc w:val="both"/>
        <w:rPr>
          <w:rFonts w:asciiTheme="minorHAnsi" w:hAnsiTheme="minorHAnsi" w:cstheme="minorHAnsi"/>
          <w:b/>
          <w:color w:val="222222"/>
          <w:sz w:val="28"/>
          <w:szCs w:val="28"/>
        </w:rPr>
      </w:pPr>
      <w:r w:rsidRPr="009F7AE9">
        <w:rPr>
          <w:rFonts w:asciiTheme="minorHAnsi" w:hAnsiTheme="minorHAnsi" w:cstheme="minorHAnsi"/>
          <w:b/>
          <w:bCs/>
          <w:color w:val="222222"/>
          <w:sz w:val="28"/>
          <w:szCs w:val="28"/>
        </w:rPr>
        <w:t xml:space="preserve">5. </w:t>
      </w:r>
      <w:r w:rsidRPr="009F7AE9">
        <w:rPr>
          <w:rFonts w:asciiTheme="minorHAnsi" w:hAnsiTheme="minorHAnsi" w:cstheme="minorHAnsi"/>
          <w:b/>
          <w:color w:val="222222"/>
          <w:sz w:val="28"/>
          <w:szCs w:val="28"/>
        </w:rPr>
        <w:t>Seigneur Jésus, en cette fête de l’Ascension, fais grandir en nous le désir du ciel et la fidélité à notre mission de baptisés, afin que nous soyons témoins de ton amour dans notre vie quotidienne.</w:t>
      </w:r>
      <w:r>
        <w:rPr>
          <w:rFonts w:asciiTheme="minorHAnsi" w:hAnsiTheme="minorHAnsi" w:cstheme="minorHAnsi"/>
          <w:b/>
          <w:color w:val="222222"/>
          <w:sz w:val="28"/>
          <w:szCs w:val="28"/>
        </w:rPr>
        <w:t xml:space="preserve"> </w:t>
      </w:r>
      <w:r w:rsidRPr="009F7AE9">
        <w:rPr>
          <w:rFonts w:asciiTheme="minorHAnsi" w:hAnsiTheme="minorHAnsi" w:cstheme="minorHAnsi"/>
          <w:b/>
          <w:bCs/>
          <w:color w:val="222222"/>
          <w:sz w:val="28"/>
          <w:szCs w:val="28"/>
        </w:rPr>
        <w:t>Seigneur nous te prions.</w:t>
      </w:r>
    </w:p>
    <w:p w:rsidR="0024552B" w:rsidRPr="009F7AE9" w:rsidRDefault="0024552B" w:rsidP="009F7AE9">
      <w:pPr>
        <w:jc w:val="both"/>
        <w:rPr>
          <w:rFonts w:cstheme="minorHAnsi"/>
          <w:b/>
          <w:sz w:val="28"/>
          <w:szCs w:val="28"/>
        </w:rPr>
      </w:pPr>
    </w:p>
    <w:sectPr w:rsidR="0024552B" w:rsidRPr="009F7AE9" w:rsidSect="002455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7AE9"/>
    <w:rsid w:val="0024552B"/>
    <w:rsid w:val="009F7AE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F7AE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7771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166</Words>
  <Characters>916</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2026-05-10T18:29:00Z</dcterms:created>
  <dcterms:modified xsi:type="dcterms:W3CDTF">2026-05-10T18:35:00Z</dcterms:modified>
</cp:coreProperties>
</file>